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pacing w:val="6"/>
          <w:sz w:val="24"/>
          <w:szCs w:val="24"/>
          <w:bdr w:val="none" w:sz="0" w:space="0" w:color="auto" w:frame="1"/>
        </w:rPr>
        <w:t xml:space="preserve">ПЕРШІ </w:t>
      </w:r>
      <w:r w:rsidRPr="00903E6C">
        <w:rPr>
          <w:rFonts w:ascii="inherit" w:eastAsia="Times New Roman" w:hAnsi="inherit" w:cs="Times New Roman"/>
          <w:b/>
          <w:bCs/>
          <w:spacing w:val="6"/>
          <w:sz w:val="24"/>
          <w:szCs w:val="24"/>
          <w:bdr w:val="none" w:sz="0" w:space="0" w:color="auto" w:frame="1"/>
        </w:rPr>
        <w:t>МІСЦЕВІ ВИБОРИ</w:t>
      </w:r>
      <w:r w:rsidRPr="00903E6C">
        <w:rPr>
          <w:rFonts w:ascii="inherit" w:eastAsia="Times New Roman" w:hAnsi="inherit" w:cs="Times New Roman"/>
          <w:b/>
          <w:bCs/>
          <w:spacing w:val="6"/>
          <w:sz w:val="24"/>
          <w:szCs w:val="24"/>
          <w:bdr w:val="none" w:sz="0" w:space="0" w:color="auto" w:frame="1"/>
        </w:rPr>
        <w:br/>
        <w:t>25 ЖОВТНЯ 2020 РОКУ</w:t>
      </w:r>
      <w:r w:rsidRPr="00903E6C">
        <w:rPr>
          <w:rFonts w:ascii="inherit" w:eastAsia="Times New Roman" w:hAnsi="inherit" w:cs="Times New Roman"/>
          <w:b/>
          <w:bCs/>
          <w:spacing w:val="6"/>
          <w:sz w:val="29"/>
          <w:szCs w:val="29"/>
          <w:bdr w:val="none" w:sz="0" w:space="0" w:color="auto" w:frame="1"/>
        </w:rPr>
        <w:br/>
      </w:r>
    </w:p>
    <w:p w:rsidR="00D1583F" w:rsidRPr="00903E6C" w:rsidRDefault="00D1583F" w:rsidP="00D1583F">
      <w:pPr>
        <w:spacing w:before="120"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</w:p>
    <w:p w:rsidR="00D1583F" w:rsidRPr="00903E6C" w:rsidRDefault="00D1583F" w:rsidP="00D1583F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                     </w:t>
      </w:r>
      <w:proofErr w:type="spellStart"/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Богданська</w:t>
      </w:r>
      <w:proofErr w:type="spellEnd"/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сільська</w:t>
      </w:r>
      <w:r w:rsidRPr="00903E6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територіальна виборча комісія</w:t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Закарпатська</w:t>
      </w:r>
      <w:r w:rsidRPr="00903E6C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область</w:t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 w:rsidRPr="00903E6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 w:rsidRPr="00903E6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ПОСТАНОВА</w:t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 w:hint="eastAsia"/>
          <w:spacing w:val="7"/>
          <w:sz w:val="24"/>
          <w:szCs w:val="24"/>
          <w:bdr w:val="none" w:sz="0" w:space="0" w:color="auto" w:frame="1"/>
        </w:rPr>
        <w:t>с. Богдан</w:t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 w:rsidRPr="00903E6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p w:rsidR="00D1583F" w:rsidRPr="00903E6C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 w:rsidRPr="00903E6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="005B0390">
        <w:rPr>
          <w:rFonts w:ascii="inherit" w:eastAsia="Times New Roman" w:hAnsi="inherit" w:cs="Times New Roman"/>
          <w:spacing w:val="7"/>
          <w:sz w:val="24"/>
          <w:szCs w:val="24"/>
          <w:bdr w:val="none" w:sz="0" w:space="0" w:color="auto" w:frame="1"/>
        </w:rPr>
        <w:t>16</w:t>
      </w:r>
      <w:r>
        <w:rPr>
          <w:rFonts w:ascii="inherit" w:eastAsia="Times New Roman" w:hAnsi="inherit" w:cs="Times New Roman"/>
          <w:spacing w:val="7"/>
          <w:sz w:val="24"/>
          <w:szCs w:val="24"/>
          <w:bdr w:val="none" w:sz="0" w:space="0" w:color="auto" w:frame="1"/>
        </w:rPr>
        <w:t>:3</w:t>
      </w:r>
      <w:r w:rsidRPr="00903E6C">
        <w:rPr>
          <w:rFonts w:ascii="inherit" w:eastAsia="Times New Roman" w:hAnsi="inherit" w:cs="Times New Roman"/>
          <w:spacing w:val="7"/>
          <w:sz w:val="24"/>
          <w:szCs w:val="24"/>
          <w:bdr w:val="none" w:sz="0" w:space="0" w:color="auto" w:frame="1"/>
        </w:rPr>
        <w:t>0</w:t>
      </w:r>
      <w:r>
        <w:rPr>
          <w:rFonts w:ascii="inherit" w:eastAsia="Times New Roman" w:hAnsi="inherit" w:cs="Times New Roman"/>
          <w:spacing w:val="7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spacing w:val="7"/>
          <w:sz w:val="24"/>
          <w:szCs w:val="24"/>
          <w:bdr w:val="none" w:sz="0" w:space="0" w:color="auto" w:frame="1"/>
        </w:rPr>
        <w:t>год</w:t>
      </w:r>
      <w:proofErr w:type="spellEnd"/>
    </w:p>
    <w:p w:rsidR="00D1583F" w:rsidRPr="00903E6C" w:rsidRDefault="009B094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"25</w:t>
      </w:r>
      <w:r w:rsidR="00D1583F" w:rsidRPr="00903E6C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" вересня 2020 року № </w:t>
      </w:r>
      <w:r w:rsidR="00814795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11</w:t>
      </w:r>
    </w:p>
    <w:p w:rsidR="00D1583F" w:rsidRPr="00903E6C" w:rsidRDefault="00D1583F" w:rsidP="00D1583F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</w:rPr>
      </w:pPr>
    </w:p>
    <w:p w:rsidR="00D1583F" w:rsidRPr="00DC580F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D1583F" w:rsidRPr="00D1583F" w:rsidRDefault="00D1583F" w:rsidP="00D1583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DC580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Про реєстрацію кандидатів у депутати </w:t>
      </w:r>
      <w:proofErr w:type="spellStart"/>
      <w:r w:rsidRPr="00DC580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Богданської</w:t>
      </w:r>
      <w:proofErr w:type="spellEnd"/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сільської територіальної громади</w:t>
      </w:r>
      <w:r w:rsidRPr="00DC580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580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Рахівського</w:t>
      </w:r>
      <w:proofErr w:type="spellEnd"/>
      <w:r w:rsidRPr="00DC580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району Закарпатської області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, включених до переліку кандидатів у</w:t>
      </w:r>
      <w:r w:rsidR="002652C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депутати </w:t>
      </w:r>
      <w:proofErr w:type="spellStart"/>
      <w:r w:rsidR="002652C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Рахівської</w:t>
      </w:r>
      <w:proofErr w:type="spellEnd"/>
      <w:r w:rsidR="002652C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районної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="009B094F">
        <w:rPr>
          <w:rFonts w:ascii="inherit" w:eastAsia="Times New Roman" w:hAnsi="inherit" w:cs="Times New Roman" w:hint="eastAsia"/>
          <w:b/>
          <w:bCs/>
          <w:sz w:val="28"/>
          <w:szCs w:val="28"/>
          <w:bdr w:val="none" w:sz="0" w:space="0" w:color="auto" w:frame="1"/>
        </w:rPr>
        <w:t>«</w:t>
      </w:r>
      <w:r w:rsidR="009B094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Об</w:t>
      </w:r>
      <w:r w:rsidR="009B094F" w:rsidRPr="009B094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`</w:t>
      </w:r>
      <w:r w:rsidR="009B094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єднання</w:t>
      </w:r>
      <w:r w:rsidR="005B0390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sz w:val="28"/>
          <w:szCs w:val="28"/>
          <w:bdr w:val="none" w:sz="0" w:space="0" w:color="auto" w:frame="1"/>
        </w:rPr>
        <w:t>«</w:t>
      </w:r>
      <w:r w:rsidR="002D7A85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Самопоміч</w:t>
      </w:r>
      <w:r>
        <w:rPr>
          <w:rFonts w:ascii="inherit" w:eastAsia="Times New Roman" w:hAnsi="inherit" w:cs="Times New Roman" w:hint="eastAsia"/>
          <w:b/>
          <w:bCs/>
          <w:sz w:val="28"/>
          <w:szCs w:val="28"/>
          <w:bdr w:val="none" w:sz="0" w:space="0" w:color="auto" w:frame="1"/>
        </w:rPr>
        <w:t>»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1583F" w:rsidRPr="00D1583F" w:rsidRDefault="00D1583F" w:rsidP="00D1583F">
      <w:pPr>
        <w:shd w:val="clear" w:color="auto" w:fill="F6F6F6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p w:rsidR="00D1583F" w:rsidRPr="00D1583F" w:rsidRDefault="002D7A85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23</w:t>
      </w:r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</w:t>
      </w:r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вересня 2020 року до </w:t>
      </w:r>
      <w:proofErr w:type="spellStart"/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Богданської</w:t>
      </w:r>
      <w:proofErr w:type="spellEnd"/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сільської територіальної в</w:t>
      </w:r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иборчої комісії представник </w:t>
      </w:r>
      <w:proofErr w:type="spellStart"/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Рахівської</w:t>
      </w:r>
      <w:proofErr w:type="spellEnd"/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районної</w:t>
      </w:r>
      <w:r w:rsidR="00D1583F" w:rsidRPr="00D1583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="009B094F" w:rsidRPr="009B094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</w:t>
      </w:r>
      <w:r w:rsidR="00D1583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="00D1583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 w:rsidR="00D1583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Папарига</w:t>
      </w:r>
      <w:proofErr w:type="spellEnd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Іван Степанович</w:t>
      </w:r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, уповноважений на підставі довіреності від цієї організації партії, подав заяву та інші, визначені </w:t>
      </w:r>
      <w:hyperlink r:id="rId5" w:anchor="n3064" w:tgtFrame="_blank" w:history="1">
        <w:r w:rsidR="00D1583F" w:rsidRPr="00D1583F">
          <w:rPr>
            <w:rFonts w:ascii="inherit" w:eastAsia="Times New Roman" w:hAnsi="inherit" w:cs="Times New Roman"/>
            <w:b/>
            <w:bCs/>
            <w:color w:val="0066BC"/>
            <w:spacing w:val="7"/>
            <w:sz w:val="27"/>
          </w:rPr>
          <w:t>частиною першою статті 223 Виборчого кодексу України</w:t>
        </w:r>
      </w:hyperlink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, документи для реєстрації к</w:t>
      </w:r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андидатів у депутати </w:t>
      </w:r>
      <w:proofErr w:type="spellStart"/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Богданської</w:t>
      </w:r>
      <w:proofErr w:type="spellEnd"/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сільської </w:t>
      </w:r>
      <w:proofErr w:type="spellStart"/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териріальної</w:t>
      </w:r>
      <w:proofErr w:type="spellEnd"/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громади</w:t>
      </w:r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на перших місцевих  виборах 25 жовтня 2020 року, включених до переліку кандидатів у д</w:t>
      </w:r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епутати </w:t>
      </w:r>
      <w:proofErr w:type="spellStart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Рахівської</w:t>
      </w:r>
      <w:proofErr w:type="spellEnd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районної</w:t>
      </w:r>
      <w:r w:rsid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 </w:t>
      </w:r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організаці</w:t>
      </w:r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ї партії «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«</w:t>
      </w:r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="00D1583F"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», із зазначенням номера багатомандатного виборчого округу, в якому висувається кожен кандидат у депутати. </w:t>
      </w: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Розглянувши в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ищезгадані документи, </w:t>
      </w:r>
      <w:proofErr w:type="spellStart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Богданська</w:t>
      </w:r>
      <w:proofErr w:type="spellEnd"/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сільська територіальна виборча комісія встановила їх відповідність вимогам Виборчого кодексу України.</w:t>
      </w: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Враховуючи вищевказане, керуючись статтями </w:t>
      </w:r>
      <w:hyperlink r:id="rId6" w:anchor="n2947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216</w:t>
        </w:r>
      </w:hyperlink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-</w:t>
      </w:r>
      <w:hyperlink r:id="rId7" w:anchor="n2975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218</w:t>
        </w:r>
      </w:hyperlink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статтями </w:t>
      </w:r>
      <w:hyperlink r:id="rId8" w:anchor="n3007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220</w:t>
        </w:r>
      </w:hyperlink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 </w:t>
      </w:r>
      <w:hyperlink r:id="rId9" w:anchor="n3063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223 </w:t>
        </w:r>
      </w:hyperlink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та </w:t>
      </w:r>
      <w:hyperlink r:id="rId10" w:anchor="n3114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228 Виборчого кодексу України</w:t>
        </w:r>
      </w:hyperlink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, </w:t>
      </w:r>
      <w:proofErr w:type="spellStart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Богданська</w:t>
      </w:r>
      <w:proofErr w:type="spellEnd"/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сільська територіальна виборча комісія постановляє:</w:t>
      </w:r>
    </w:p>
    <w:p w:rsidR="003875B4" w:rsidRDefault="003875B4" w:rsidP="00D1583F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</w:pPr>
    </w:p>
    <w:p w:rsidR="00D1583F" w:rsidRPr="00CC617A" w:rsidRDefault="00D1583F" w:rsidP="00CC617A">
      <w:pPr>
        <w:pStyle w:val="a5"/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</w:pPr>
      <w:r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Зареєструвати кандидатів у деп</w:t>
      </w:r>
      <w:r w:rsidR="0094669D"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утати </w:t>
      </w:r>
      <w:proofErr w:type="spellStart"/>
      <w:r w:rsidR="0094669D"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Богданської</w:t>
      </w:r>
      <w:proofErr w:type="spellEnd"/>
      <w:r w:rsidR="0094669D"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сільської територіальної громади</w:t>
      </w:r>
      <w:r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включених до переліку кандидатів у де</w:t>
      </w:r>
      <w:r w:rsidR="0094669D"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путати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Рахівської</w:t>
      </w:r>
      <w:proofErr w:type="spellEnd"/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районної</w:t>
      </w:r>
      <w:r w:rsidR="009B094F" w:rsidRPr="00D1583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="009B094F" w:rsidRPr="009B094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«</w:t>
      </w:r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 w:rsidRPr="00CC617A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із зазначенням номера багатомандатного виборчого округу, в якому висувається кожен кандидат у депутати.</w:t>
      </w:r>
    </w:p>
    <w:p w:rsidR="00CC617A" w:rsidRDefault="00CC617A" w:rsidP="00CC617A">
      <w:pPr>
        <w:pStyle w:val="a5"/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p w:rsidR="00CC617A" w:rsidRPr="00CC617A" w:rsidRDefault="00CC617A" w:rsidP="00CC617A">
      <w:pPr>
        <w:pStyle w:val="a5"/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  <w:t>Додаток додається.</w:t>
      </w:r>
    </w:p>
    <w:p w:rsidR="003875B4" w:rsidRDefault="003875B4" w:rsidP="00D1583F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</w:pPr>
    </w:p>
    <w:p w:rsidR="00D1583F" w:rsidRPr="00D1583F" w:rsidRDefault="009B094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2. Видати не пізніше 28</w:t>
      </w:r>
      <w:r w:rsidR="00D1583F"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вересня 2020 року предс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тавнику </w:t>
      </w:r>
      <w:proofErr w:type="spellStart"/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Рахівської</w:t>
      </w:r>
      <w:proofErr w:type="spellEnd"/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районної</w:t>
      </w:r>
      <w:r w:rsidRPr="00D1583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Pr="009B094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«</w:t>
      </w:r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Папарига</w:t>
      </w:r>
      <w:proofErr w:type="spellEnd"/>
      <w:r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 xml:space="preserve"> Івану Степановичу</w:t>
      </w:r>
      <w:r w:rsidR="00D1583F"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посвідчення кандидатів у деп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утати </w:t>
      </w:r>
      <w:proofErr w:type="spellStart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Богданської</w:t>
      </w:r>
      <w:proofErr w:type="spellEnd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сільської територіальної громади</w:t>
      </w:r>
      <w:r w:rsidR="00D1583F"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.  </w:t>
      </w:r>
    </w:p>
    <w:p w:rsidR="009B094F" w:rsidRDefault="009B094F" w:rsidP="00D1583F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</w:pP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3. Рішення про реєстрацію кандидатів у деп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утати </w:t>
      </w:r>
      <w:proofErr w:type="spellStart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Богданської</w:t>
      </w:r>
      <w:proofErr w:type="spellEnd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сільської територіальної громади</w:t>
      </w: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включених до переліку кандидатів у д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епутати</w:t>
      </w:r>
      <w:r w:rsidR="009B094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</w:t>
      </w:r>
      <w:proofErr w:type="spellStart"/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Рахівської</w:t>
      </w:r>
      <w:proofErr w:type="spellEnd"/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районної</w:t>
      </w:r>
      <w:r w:rsidR="009B094F" w:rsidRPr="00D1583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="009B094F" w:rsidRPr="009B094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«</w:t>
      </w:r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, із зазначенням номера багатомандатного виборчого округу, в якому висувається кожен кандидат у депутати, розмістити на стенді офіційних </w:t>
      </w:r>
      <w:r w:rsidR="009B094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матеріалів комісії не пізніше 26</w:t>
      </w: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вересня 2020.</w:t>
      </w:r>
    </w:p>
    <w:p w:rsidR="009B094F" w:rsidRDefault="009B094F" w:rsidP="00D1583F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</w:pP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5. Передати відомості щодо зареєстрованих  кандидатів у деп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утати </w:t>
      </w:r>
      <w:proofErr w:type="spellStart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Богданської</w:t>
      </w:r>
      <w:proofErr w:type="spellEnd"/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сільської територіальної громади</w:t>
      </w: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включених до пе</w:t>
      </w:r>
      <w:r w:rsidR="0094669D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реліку кандидатів у депутати</w:t>
      </w:r>
      <w:r w:rsidR="009B094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</w:t>
      </w:r>
      <w:proofErr w:type="spellStart"/>
      <w:r w:rsidR="009B094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Рахівської</w:t>
      </w:r>
      <w:proofErr w:type="spellEnd"/>
      <w:r w:rsidR="009B094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 xml:space="preserve"> </w:t>
      </w:r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районної</w:t>
      </w:r>
      <w:r w:rsidR="009B094F" w:rsidRPr="00D1583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 xml:space="preserve"> організації політичної партії </w:t>
      </w:r>
      <w:r w:rsidR="009B094F" w:rsidRPr="009B094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«</w:t>
      </w:r>
      <w:r w:rsidR="009B094F" w:rsidRP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Об`єднання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 xml:space="preserve"> «</w:t>
      </w:r>
      <w:r w:rsidR="009B094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</w:rPr>
        <w:t>Самопоміч</w:t>
      </w:r>
      <w:r w:rsidR="009B094F" w:rsidRPr="00D1583F">
        <w:rPr>
          <w:rFonts w:ascii="inherit" w:eastAsia="Times New Roman" w:hAnsi="inherit" w:cs="Times New Roman" w:hint="eastAsia"/>
          <w:bCs/>
          <w:sz w:val="28"/>
          <w:szCs w:val="28"/>
          <w:bdr w:val="none" w:sz="0" w:space="0" w:color="auto" w:frame="1"/>
        </w:rPr>
        <w:t>»</w:t>
      </w: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, із зазначенням номера багатомандатного виборчого округу, в якому висувається кандидат, до Центральної виборчої комісії у порядку, встановленому </w:t>
      </w:r>
      <w:hyperlink r:id="rId11" w:anchor="n3113" w:tgtFrame="_blank" w:history="1">
        <w:r w:rsidRPr="00D1583F">
          <w:rPr>
            <w:rFonts w:ascii="inherit" w:eastAsia="Times New Roman" w:hAnsi="inherit" w:cs="Times New Roman"/>
            <w:b/>
            <w:bCs/>
            <w:color w:val="0066BC"/>
            <w:spacing w:val="6"/>
            <w:sz w:val="27"/>
          </w:rPr>
          <w:t>частиною восьмою статті 228 Виборчого кодексу України</w:t>
        </w:r>
      </w:hyperlink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t>. </w:t>
      </w:r>
      <w:r w:rsidRPr="00D1583F">
        <w:rPr>
          <w:rFonts w:ascii="inherit" w:eastAsia="Times New Roman" w:hAnsi="inherit" w:cs="Times New Roman"/>
          <w:color w:val="333333"/>
          <w:spacing w:val="7"/>
          <w:sz w:val="27"/>
          <w:szCs w:val="27"/>
          <w:bdr w:val="none" w:sz="0" w:space="0" w:color="auto" w:frame="1"/>
        </w:rPr>
        <w:t>                                                              </w:t>
      </w: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p w:rsidR="003547B4" w:rsidRPr="00DC580F" w:rsidRDefault="00D1583F" w:rsidP="003547B4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D1583F">
        <w:rPr>
          <w:rFonts w:ascii="inherit" w:eastAsia="Times New Roman" w:hAnsi="inherit" w:cs="Times New Roman"/>
          <w:color w:val="333333"/>
          <w:spacing w:val="6"/>
          <w:sz w:val="27"/>
          <w:szCs w:val="27"/>
          <w:bdr w:val="none" w:sz="0" w:space="0" w:color="auto" w:frame="1"/>
        </w:rPr>
        <w:br/>
      </w:r>
    </w:p>
    <w:tbl>
      <w:tblPr>
        <w:tblW w:w="10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8"/>
        <w:gridCol w:w="1655"/>
        <w:gridCol w:w="2505"/>
      </w:tblGrid>
      <w:tr w:rsidR="003547B4" w:rsidRPr="00DC580F" w:rsidTr="00FC17B3">
        <w:trPr>
          <w:trHeight w:val="688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Богданської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сільської</w:t>
            </w:r>
            <w:r w:rsidRPr="00DC580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 територіальної виборчої комісії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290" w:line="240" w:lineRule="auto"/>
              <w:ind w:right="-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Березовська Й.Р.</w:t>
            </w:r>
          </w:p>
        </w:tc>
      </w:tr>
      <w:tr w:rsidR="003547B4" w:rsidRPr="00DC580F" w:rsidTr="00FC17B3">
        <w:trPr>
          <w:trHeight w:val="352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Богданської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сільської</w:t>
            </w:r>
            <w:r w:rsidRPr="00DC580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територіальної виборчої комісії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547B4" w:rsidRPr="00DC580F" w:rsidRDefault="003547B4" w:rsidP="00FC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Дзвінчук</w:t>
            </w:r>
            <w:proofErr w:type="spellEnd"/>
            <w:r w:rsidRPr="00DC58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Т.А.</w:t>
            </w:r>
          </w:p>
        </w:tc>
      </w:tr>
    </w:tbl>
    <w:p w:rsidR="003547B4" w:rsidRPr="00DC580F" w:rsidRDefault="003547B4" w:rsidP="003547B4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DC580F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br/>
      </w:r>
    </w:p>
    <w:p w:rsidR="003547B4" w:rsidRPr="00DC580F" w:rsidRDefault="003547B4" w:rsidP="003547B4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DC580F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М.П.</w:t>
      </w:r>
    </w:p>
    <w:p w:rsidR="00D1583F" w:rsidRPr="00D1583F" w:rsidRDefault="00D1583F" w:rsidP="00D1583F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sectPr w:rsidR="00D1583F" w:rsidRPr="00D1583F" w:rsidSect="007C7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EE0"/>
    <w:multiLevelType w:val="hybridMultilevel"/>
    <w:tmpl w:val="AEE4F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83F"/>
    <w:rsid w:val="00086CBB"/>
    <w:rsid w:val="002652C3"/>
    <w:rsid w:val="002974AD"/>
    <w:rsid w:val="002D7A85"/>
    <w:rsid w:val="003547B4"/>
    <w:rsid w:val="003875B4"/>
    <w:rsid w:val="0041024C"/>
    <w:rsid w:val="0044090D"/>
    <w:rsid w:val="005B0390"/>
    <w:rsid w:val="007C75EE"/>
    <w:rsid w:val="007D0267"/>
    <w:rsid w:val="00814795"/>
    <w:rsid w:val="0082535B"/>
    <w:rsid w:val="008B5C93"/>
    <w:rsid w:val="0094669D"/>
    <w:rsid w:val="00996EAC"/>
    <w:rsid w:val="009B094F"/>
    <w:rsid w:val="00B43F68"/>
    <w:rsid w:val="00B62678"/>
    <w:rsid w:val="00CC617A"/>
    <w:rsid w:val="00D1583F"/>
    <w:rsid w:val="00EA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58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60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2020-09-25T07:08:00Z</cp:lastPrinted>
  <dcterms:created xsi:type="dcterms:W3CDTF">2020-09-22T13:26:00Z</dcterms:created>
  <dcterms:modified xsi:type="dcterms:W3CDTF">2020-09-25T07:08:00Z</dcterms:modified>
</cp:coreProperties>
</file>