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15" w:rsidRDefault="00022E15" w:rsidP="00022E15">
      <w:pPr>
        <w:jc w:val="center"/>
        <w:rPr>
          <w:b/>
          <w:lang w:val="uk-UA"/>
        </w:rPr>
      </w:pPr>
      <w:r>
        <w:rPr>
          <w:b/>
          <w:lang w:val="uk-UA"/>
        </w:rPr>
        <w:t xml:space="preserve">ЧЕРГОВІ  МІСЦЕВІ ВИБОРИ </w:t>
      </w:r>
    </w:p>
    <w:p w:rsidR="00022E15" w:rsidRDefault="00022E15" w:rsidP="00022E1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25 ЖОВТНЯ 2020 РОКУ</w:t>
      </w:r>
    </w:p>
    <w:p w:rsidR="00022E15" w:rsidRDefault="00022E15" w:rsidP="00022E15">
      <w:pPr>
        <w:rPr>
          <w:b/>
          <w:lang w:val="uk-UA"/>
        </w:rPr>
      </w:pPr>
    </w:p>
    <w:p w:rsidR="00022E15" w:rsidRDefault="00022E15" w:rsidP="00022E15">
      <w:pPr>
        <w:rPr>
          <w:lang w:val="uk-UA"/>
        </w:rPr>
      </w:pPr>
    </w:p>
    <w:p w:rsidR="00022E15" w:rsidRDefault="00022E15" w:rsidP="00022E15">
      <w:pPr>
        <w:jc w:val="center"/>
        <w:rPr>
          <w:b/>
          <w:lang w:val="uk-UA"/>
        </w:rPr>
      </w:pPr>
    </w:p>
    <w:p w:rsidR="00022E15" w:rsidRDefault="00022E15" w:rsidP="00022E1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Рахівська</w:t>
      </w:r>
      <w:proofErr w:type="spellEnd"/>
      <w:r>
        <w:rPr>
          <w:b/>
          <w:sz w:val="28"/>
          <w:szCs w:val="28"/>
          <w:lang w:val="uk-UA"/>
        </w:rPr>
        <w:t xml:space="preserve"> районна територіальна виборча комісія </w:t>
      </w:r>
    </w:p>
    <w:p w:rsidR="00022E15" w:rsidRDefault="00022E15" w:rsidP="00022E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Закарпатської області </w:t>
      </w:r>
    </w:p>
    <w:p w:rsidR="00022E15" w:rsidRDefault="00022E15" w:rsidP="00022E15">
      <w:pPr>
        <w:rPr>
          <w:b/>
          <w:lang w:val="uk-UA"/>
        </w:rPr>
      </w:pPr>
    </w:p>
    <w:p w:rsidR="00022E15" w:rsidRDefault="00022E15" w:rsidP="00022E15">
      <w:pPr>
        <w:rPr>
          <w:lang w:val="uk-UA"/>
        </w:rPr>
      </w:pPr>
    </w:p>
    <w:p w:rsidR="00022E15" w:rsidRDefault="00022E15" w:rsidP="00022E15">
      <w:pPr>
        <w:rPr>
          <w:lang w:val="uk-UA"/>
        </w:rPr>
      </w:pPr>
    </w:p>
    <w:p w:rsidR="00022E15" w:rsidRDefault="00022E15" w:rsidP="00022E15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>ПОСТАНОВА</w:t>
      </w:r>
    </w:p>
    <w:p w:rsidR="00022E15" w:rsidRDefault="00022E15" w:rsidP="00022E15">
      <w:pPr>
        <w:rPr>
          <w:lang w:val="uk-UA"/>
        </w:rPr>
      </w:pPr>
      <w:r>
        <w:rPr>
          <w:lang w:val="uk-UA"/>
        </w:rPr>
        <w:t xml:space="preserve">                      </w:t>
      </w:r>
      <w:proofErr w:type="spellStart"/>
      <w:r>
        <w:rPr>
          <w:lang w:val="uk-UA"/>
        </w:rPr>
        <w:t>м.Рахів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вул.Миру</w:t>
      </w:r>
      <w:proofErr w:type="spellEnd"/>
      <w:r>
        <w:rPr>
          <w:lang w:val="uk-UA"/>
        </w:rPr>
        <w:t>, 1, малий зал засідань районної ради</w:t>
      </w:r>
    </w:p>
    <w:p w:rsidR="00022E15" w:rsidRDefault="00022E15" w:rsidP="00022E15">
      <w:pPr>
        <w:rPr>
          <w:lang w:val="uk-UA"/>
        </w:rPr>
      </w:pPr>
    </w:p>
    <w:p w:rsidR="00022E15" w:rsidRDefault="00022E15" w:rsidP="00022E15">
      <w:pPr>
        <w:rPr>
          <w:b/>
          <w:lang w:val="uk-UA"/>
        </w:rPr>
      </w:pPr>
      <w:r>
        <w:rPr>
          <w:b/>
          <w:lang w:val="uk-UA"/>
        </w:rPr>
        <w:t>06  вересня 2020 року</w:t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№ </w:t>
      </w:r>
      <w:r w:rsidR="00835AB6">
        <w:rPr>
          <w:b/>
          <w:lang w:val="uk-UA"/>
        </w:rPr>
        <w:t>7</w:t>
      </w:r>
    </w:p>
    <w:p w:rsidR="00022E15" w:rsidRDefault="00022E15" w:rsidP="00022E15">
      <w:pPr>
        <w:rPr>
          <w:b/>
          <w:lang w:val="uk-UA"/>
        </w:rPr>
      </w:pPr>
    </w:p>
    <w:p w:rsidR="00022E15" w:rsidRDefault="00022E15" w:rsidP="00022E15">
      <w:pPr>
        <w:rPr>
          <w:lang w:val="uk-UA"/>
        </w:rPr>
      </w:pPr>
    </w:p>
    <w:p w:rsidR="00022E15" w:rsidRDefault="00022E15" w:rsidP="00022E1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1.Про зміни в складі територіальних виборчих комісій,що здійснюють підготовку та проведення місцевих виборів у межах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Рахівського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райолну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22E15" w:rsidRDefault="00022E15" w:rsidP="00022E1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2E15" w:rsidRDefault="00022E15" w:rsidP="00022E1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34, частини </w:t>
      </w:r>
      <w:proofErr w:type="spellStart"/>
      <w:r>
        <w:rPr>
          <w:sz w:val="28"/>
          <w:szCs w:val="28"/>
          <w:lang w:val="uk-UA"/>
        </w:rPr>
        <w:t>десятої-</w:t>
      </w:r>
      <w:proofErr w:type="spellEnd"/>
      <w:r>
        <w:rPr>
          <w:sz w:val="28"/>
          <w:szCs w:val="28"/>
          <w:lang w:val="uk-UA"/>
        </w:rPr>
        <w:t xml:space="preserve"> тринадцятої,</w:t>
      </w:r>
      <w:proofErr w:type="spellStart"/>
      <w:r>
        <w:rPr>
          <w:sz w:val="28"/>
          <w:szCs w:val="28"/>
          <w:lang w:val="uk-UA"/>
        </w:rPr>
        <w:t>п</w:t>
      </w:r>
      <w:r w:rsidRPr="0061569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ятнадцятої</w:t>
      </w:r>
      <w:proofErr w:type="spellEnd"/>
      <w:r>
        <w:rPr>
          <w:sz w:val="28"/>
          <w:szCs w:val="28"/>
          <w:lang w:val="uk-UA"/>
        </w:rPr>
        <w:t xml:space="preserve">  статті 203,частини четвертої,</w:t>
      </w:r>
      <w:proofErr w:type="spellStart"/>
      <w:r>
        <w:rPr>
          <w:sz w:val="28"/>
          <w:szCs w:val="28"/>
          <w:lang w:val="uk-UA"/>
        </w:rPr>
        <w:t>шостої-</w:t>
      </w:r>
      <w:proofErr w:type="spellEnd"/>
      <w:r>
        <w:rPr>
          <w:sz w:val="28"/>
          <w:szCs w:val="28"/>
          <w:lang w:val="uk-UA"/>
        </w:rPr>
        <w:t xml:space="preserve"> восьмої статті 208,статтями 33,38   Виборчого Кодексу України, </w:t>
      </w:r>
      <w:proofErr w:type="spellStart"/>
      <w:r>
        <w:rPr>
          <w:sz w:val="28"/>
          <w:szCs w:val="28"/>
          <w:lang w:val="uk-UA"/>
        </w:rPr>
        <w:t>Рахівська</w:t>
      </w:r>
      <w:proofErr w:type="spellEnd"/>
      <w:r>
        <w:rPr>
          <w:sz w:val="28"/>
          <w:szCs w:val="28"/>
          <w:lang w:val="uk-UA"/>
        </w:rPr>
        <w:t xml:space="preserve"> районна  територіальна виборча комісія </w:t>
      </w:r>
      <w:r>
        <w:rPr>
          <w:b/>
          <w:sz w:val="28"/>
          <w:szCs w:val="28"/>
          <w:lang w:val="uk-UA"/>
        </w:rPr>
        <w:t>постановляє:</w:t>
      </w:r>
    </w:p>
    <w:p w:rsidR="00022E15" w:rsidRDefault="00022E15" w:rsidP="00022E15">
      <w:pPr>
        <w:jc w:val="both"/>
        <w:rPr>
          <w:b/>
          <w:sz w:val="28"/>
          <w:szCs w:val="28"/>
          <w:lang w:val="uk-UA"/>
        </w:rPr>
      </w:pPr>
    </w:p>
    <w:p w:rsidR="00022E15" w:rsidRPr="00677BE7" w:rsidRDefault="00022E15" w:rsidP="00022E15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складу територіальних виборчих комісій,що здійснюють підготовку та </w:t>
      </w:r>
      <w:proofErr w:type="spellStart"/>
      <w:r>
        <w:rPr>
          <w:sz w:val="28"/>
          <w:szCs w:val="28"/>
          <w:lang w:val="uk-UA"/>
        </w:rPr>
        <w:t>провелення</w:t>
      </w:r>
      <w:proofErr w:type="spellEnd"/>
      <w:r>
        <w:rPr>
          <w:sz w:val="28"/>
          <w:szCs w:val="28"/>
          <w:lang w:val="uk-UA"/>
        </w:rPr>
        <w:t xml:space="preserve"> місцевих виборів ,утвореного та сформованого </w:t>
      </w:r>
      <w:proofErr w:type="spellStart"/>
      <w:r>
        <w:rPr>
          <w:sz w:val="28"/>
          <w:szCs w:val="28"/>
          <w:lang w:val="uk-UA"/>
        </w:rPr>
        <w:t>Рахівською</w:t>
      </w:r>
      <w:proofErr w:type="spellEnd"/>
      <w:r>
        <w:rPr>
          <w:sz w:val="28"/>
          <w:szCs w:val="28"/>
          <w:lang w:val="uk-UA"/>
        </w:rPr>
        <w:t xml:space="preserve"> районною територіальною виборчою комісією від 25 серпня 2020 року </w:t>
      </w:r>
      <w:proofErr w:type="spellStart"/>
      <w:r w:rsidRPr="00677BE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утворення та формування складу </w:t>
      </w:r>
      <w:proofErr w:type="spellStart"/>
      <w:r>
        <w:rPr>
          <w:sz w:val="28"/>
          <w:szCs w:val="28"/>
          <w:lang w:val="uk-UA"/>
        </w:rPr>
        <w:t>Богданської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виборчої комісії </w:t>
      </w:r>
      <w:proofErr w:type="spellStart"/>
      <w:r>
        <w:rPr>
          <w:sz w:val="28"/>
          <w:szCs w:val="28"/>
          <w:lang w:val="uk-UA"/>
        </w:rPr>
        <w:t>Рахівського</w:t>
      </w:r>
      <w:proofErr w:type="spellEnd"/>
      <w:r>
        <w:rPr>
          <w:sz w:val="28"/>
          <w:szCs w:val="28"/>
          <w:lang w:val="uk-UA"/>
        </w:rPr>
        <w:t xml:space="preserve"> району Закарпатської області,</w:t>
      </w:r>
      <w:r w:rsidRPr="007F39C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Великобичківської</w:t>
      </w:r>
      <w:proofErr w:type="spellEnd"/>
      <w:r>
        <w:rPr>
          <w:sz w:val="28"/>
          <w:szCs w:val="28"/>
          <w:lang w:val="uk-UA"/>
        </w:rPr>
        <w:t xml:space="preserve"> селищної територіальної виборчої комісії </w:t>
      </w:r>
      <w:proofErr w:type="spellStart"/>
      <w:r>
        <w:rPr>
          <w:sz w:val="28"/>
          <w:szCs w:val="28"/>
          <w:lang w:val="uk-UA"/>
        </w:rPr>
        <w:t>Рахівського</w:t>
      </w:r>
      <w:proofErr w:type="spellEnd"/>
      <w:r>
        <w:rPr>
          <w:sz w:val="28"/>
          <w:szCs w:val="28"/>
          <w:lang w:val="uk-UA"/>
        </w:rPr>
        <w:t xml:space="preserve"> району Закарпатської області,</w:t>
      </w:r>
      <w:r w:rsidRPr="007F39C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Ясінянської</w:t>
      </w:r>
      <w:proofErr w:type="spellEnd"/>
      <w:r>
        <w:rPr>
          <w:sz w:val="28"/>
          <w:szCs w:val="28"/>
          <w:lang w:val="uk-UA"/>
        </w:rPr>
        <w:t xml:space="preserve"> селищної територіальної виборчої комісії </w:t>
      </w:r>
      <w:proofErr w:type="spellStart"/>
      <w:r>
        <w:rPr>
          <w:sz w:val="28"/>
          <w:szCs w:val="28"/>
          <w:lang w:val="uk-UA"/>
        </w:rPr>
        <w:t>Рахівського</w:t>
      </w:r>
      <w:proofErr w:type="spellEnd"/>
      <w:r>
        <w:rPr>
          <w:sz w:val="28"/>
          <w:szCs w:val="28"/>
          <w:lang w:val="uk-UA"/>
        </w:rPr>
        <w:t xml:space="preserve"> району Закарпатської області,</w:t>
      </w:r>
      <w:r w:rsidRPr="00677BE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,згідно з додатком 1.</w:t>
      </w:r>
    </w:p>
    <w:p w:rsidR="00022E15" w:rsidRPr="00677BE7" w:rsidRDefault="00022E15" w:rsidP="00022E15">
      <w:pPr>
        <w:ind w:left="540"/>
        <w:jc w:val="both"/>
        <w:rPr>
          <w:sz w:val="28"/>
          <w:szCs w:val="28"/>
          <w:lang w:val="uk-UA"/>
        </w:rPr>
      </w:pPr>
      <w:r w:rsidRPr="00677BE7">
        <w:rPr>
          <w:sz w:val="28"/>
          <w:szCs w:val="28"/>
          <w:lang w:val="uk-UA"/>
        </w:rPr>
        <w:t>”</w:t>
      </w:r>
    </w:p>
    <w:p w:rsidR="00022E15" w:rsidRDefault="00022E15" w:rsidP="00022E15">
      <w:pPr>
        <w:ind w:left="540"/>
        <w:jc w:val="both"/>
        <w:rPr>
          <w:sz w:val="28"/>
          <w:szCs w:val="28"/>
          <w:lang w:val="uk-UA"/>
        </w:rPr>
      </w:pPr>
    </w:p>
    <w:p w:rsidR="00022E15" w:rsidRDefault="00022E15" w:rsidP="00022E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2.Територіальним комісіям , до складу яких вносяться зміни,поінформувати громадян про такі зміни у визначений цими комісіями спосіб.</w:t>
      </w:r>
    </w:p>
    <w:p w:rsidR="00022E15" w:rsidRDefault="00022E15" w:rsidP="00022E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3.Цю постанову оприлюднити на офіційному сайті районної ради.</w:t>
      </w:r>
    </w:p>
    <w:p w:rsidR="00022E15" w:rsidRDefault="00022E15" w:rsidP="00022E15">
      <w:pPr>
        <w:jc w:val="both"/>
        <w:rPr>
          <w:sz w:val="28"/>
          <w:szCs w:val="28"/>
          <w:lang w:val="uk-UA"/>
        </w:rPr>
      </w:pPr>
    </w:p>
    <w:p w:rsidR="00022E15" w:rsidRDefault="00022E15" w:rsidP="00022E15">
      <w:pPr>
        <w:jc w:val="both"/>
        <w:rPr>
          <w:b/>
          <w:sz w:val="28"/>
          <w:szCs w:val="28"/>
          <w:lang w:val="uk-UA"/>
        </w:rPr>
      </w:pPr>
    </w:p>
    <w:p w:rsidR="00022E15" w:rsidRDefault="00022E15" w:rsidP="00022E15">
      <w:pPr>
        <w:jc w:val="both"/>
        <w:rPr>
          <w:b/>
          <w:sz w:val="28"/>
          <w:szCs w:val="28"/>
          <w:lang w:val="uk-UA"/>
        </w:rPr>
      </w:pPr>
    </w:p>
    <w:p w:rsidR="00022E15" w:rsidRDefault="00022E15" w:rsidP="00022E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 </w:t>
      </w:r>
      <w:proofErr w:type="spellStart"/>
      <w:r>
        <w:rPr>
          <w:b/>
          <w:sz w:val="28"/>
          <w:szCs w:val="28"/>
          <w:lang w:val="uk-UA"/>
        </w:rPr>
        <w:t>Рахівської</w:t>
      </w:r>
      <w:proofErr w:type="spellEnd"/>
      <w:r>
        <w:rPr>
          <w:b/>
          <w:sz w:val="28"/>
          <w:szCs w:val="28"/>
          <w:lang w:val="uk-UA"/>
        </w:rPr>
        <w:t xml:space="preserve">  районної </w:t>
      </w:r>
    </w:p>
    <w:p w:rsidR="00022E15" w:rsidRDefault="00022E15" w:rsidP="00022E15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територіальноївиборчоїкомісії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       О.Колосова                                    </w:t>
      </w:r>
    </w:p>
    <w:sectPr w:rsidR="00022E15" w:rsidSect="0016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2E15"/>
    <w:rsid w:val="00022E15"/>
    <w:rsid w:val="00430F98"/>
    <w:rsid w:val="00835AB6"/>
    <w:rsid w:val="00A9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2020-09-06T04:42:00Z</dcterms:created>
  <dcterms:modified xsi:type="dcterms:W3CDTF">2020-09-06T07:00:00Z</dcterms:modified>
</cp:coreProperties>
</file>